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eastAsia="es-ES"/>
        </w:rPr>
        <w:alias w:val="Logo de la dependencia gubernamental"/>
        <w:tag w:val="Logo de la dependencia gubernamental"/>
        <w:id w:val="-110442962"/>
        <w:picture/>
      </w:sdtPr>
      <w:sdtEndPr/>
      <w:sdtContent>
        <w:p w14:paraId="7290273E" w14:textId="77777777" w:rsidR="00653EFB" w:rsidRDefault="00FC0963" w:rsidP="00653EFB">
          <w:pPr>
            <w:rPr>
              <w:noProof/>
            </w:rPr>
          </w:pPr>
        </w:p>
      </w:sdtContent>
    </w:sdt>
    <w:p w14:paraId="1F3E74C1" w14:textId="77777777" w:rsidR="004E5260" w:rsidRPr="00F7167E" w:rsidRDefault="00653EFB" w:rsidP="00653EFB">
      <w:r>
        <w:rPr>
          <w:noProof/>
          <w:lang w:eastAsia="es-ES"/>
        </w:rPr>
        <w:t xml:space="preserve"> </w:t>
      </w:r>
    </w:p>
    <w:p w14:paraId="3A11D413" w14:textId="77777777" w:rsidR="004E5260" w:rsidRPr="00535962" w:rsidRDefault="00561892" w:rsidP="004E52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ECB89" wp14:editId="21832601">
                <wp:simplePos x="0" y="0"/>
                <wp:positionH relativeFrom="column">
                  <wp:posOffset>4119880</wp:posOffset>
                </wp:positionH>
                <wp:positionV relativeFrom="paragraph">
                  <wp:posOffset>10160</wp:posOffset>
                </wp:positionV>
                <wp:extent cx="2056765" cy="278130"/>
                <wp:effectExtent l="0" t="254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4CE51" w14:textId="77777777" w:rsidR="00324AD2" w:rsidRPr="0026335F" w:rsidRDefault="00FC0963" w:rsidP="004E526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24AD2">
                                  <w:rPr>
                                    <w:rStyle w:val="Style5"/>
                                  </w:rPr>
                                  <w:t>Seleccione la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2" type="#_x0000_t202" style="position:absolute;margin-left:324.4pt;margin-top:.8pt;width:161.9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7RuwIAAME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" filled="f" stroked="f">
                <v:textbox>
                  <w:txbxContent>
                    <w:p w:rsidR="00324AD2" w:rsidRPr="0026335F" w:rsidRDefault="00324AD2" w:rsidP="004E526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</w:rPr>
                            <w:t>Seleccione la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901AD13" w14:textId="77777777" w:rsidR="00324AD2" w:rsidRDefault="00324AD2" w:rsidP="00324AD2">
      <w:pPr>
        <w:rPr>
          <w:lang w:val="en-US"/>
        </w:rPr>
      </w:pPr>
    </w:p>
    <w:p w14:paraId="30599961" w14:textId="77777777" w:rsidR="004E5260" w:rsidRDefault="00324AD2" w:rsidP="00324AD2">
      <w:r>
        <w:rPr>
          <w:noProof/>
          <w:sz w:val="24"/>
          <w:szCs w:val="24"/>
          <w:lang w:eastAsia="es-ES"/>
        </w:rPr>
        <w:t xml:space="preserve"> </w:t>
      </w:r>
      <w:r w:rsidR="0056189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5C908" wp14:editId="590E1B7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4EBDE" w14:textId="77777777" w:rsidR="00324AD2" w:rsidRPr="0026335F" w:rsidRDefault="00324AD2" w:rsidP="004E52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0963">
                              <w:fldChar w:fldCharType="begin"/>
                            </w:r>
                            <w:r w:rsidR="00FC0963">
                              <w:instrText xml:space="preserve"> NUMPAGES   \* MERGEFORMAT </w:instrText>
                            </w:r>
                            <w:r w:rsidR="00FC0963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096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4" type="#_x0000_t202" style="position:absolute;margin-left:397.7pt;margin-top:2.85pt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c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" filled="f" stroked="f">
                <v:textbox>
                  <w:txbxContent>
                    <w:p w:rsidR="00324AD2" w:rsidRPr="0026335F" w:rsidRDefault="00324AD2" w:rsidP="004E5260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56189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14D40" wp14:editId="1D3D44A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9376F" w14:textId="77777777" w:rsidR="00324AD2" w:rsidRPr="00626D0C" w:rsidRDefault="00324AD2" w:rsidP="004E5260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5" type="#_x0000_t202" style="position:absolute;margin-left:148.15pt;margin-top:20.85pt;width:153.2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XHggIAABY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" stroked="f">
                <v:textbox>
                  <w:txbxContent>
                    <w:p w:rsidR="00324AD2" w:rsidRPr="00626D0C" w:rsidRDefault="00324AD2" w:rsidP="004E5260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85DF228" w14:textId="77777777" w:rsidR="004E5260" w:rsidRDefault="004E5260" w:rsidP="004E5260">
      <w:pPr>
        <w:tabs>
          <w:tab w:val="left" w:pos="6267"/>
        </w:tabs>
        <w:spacing w:after="0" w:line="240" w:lineRule="auto"/>
        <w:jc w:val="center"/>
      </w:pPr>
    </w:p>
    <w:p w14:paraId="471FD327" w14:textId="77777777" w:rsidR="004E5260" w:rsidRPr="00C66D08" w:rsidRDefault="004E5260" w:rsidP="004E5260">
      <w:pPr>
        <w:tabs>
          <w:tab w:val="left" w:pos="6267"/>
        </w:tabs>
        <w:jc w:val="center"/>
        <w:rPr>
          <w:sz w:val="24"/>
          <w:szCs w:val="24"/>
        </w:rPr>
      </w:pPr>
    </w:p>
    <w:p w14:paraId="2AF46B4B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r w:rsidR="001D58EF" w:rsidRPr="001D58EF">
        <w:rPr>
          <w:rFonts w:ascii="Arial Narrow" w:hAnsi="Arial Narrow"/>
          <w:b/>
          <w:lang w:val="es-ES_tradnl"/>
        </w:rPr>
        <w:t xml:space="preserve"> </w:t>
      </w:r>
    </w:p>
    <w:p w14:paraId="7DC4D3D7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</w:p>
    <w:p w14:paraId="02FFD6C5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BDEFA31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2430ED3E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40A19ED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</w:t>
      </w:r>
      <w:r>
        <w:rPr>
          <w:rFonts w:eastAsia="Calibri"/>
          <w:sz w:val="22"/>
          <w:szCs w:val="22"/>
        </w:rPr>
        <w:t xml:space="preserve">Términos de Referencias </w:t>
      </w:r>
      <w:r w:rsidRPr="0023545D">
        <w:rPr>
          <w:rFonts w:eastAsia="Calibri"/>
          <w:sz w:val="22"/>
          <w:szCs w:val="22"/>
        </w:rPr>
        <w:t xml:space="preserve"> para la </w:t>
      </w:r>
      <w:r>
        <w:rPr>
          <w:rFonts w:eastAsia="Calibri"/>
          <w:sz w:val="22"/>
          <w:szCs w:val="22"/>
        </w:rPr>
        <w:t xml:space="preserve">Comparación de Precio </w:t>
      </w:r>
      <w:r w:rsidRPr="0023545D">
        <w:rPr>
          <w:rFonts w:eastAsia="Calibri"/>
          <w:sz w:val="22"/>
          <w:szCs w:val="22"/>
        </w:rPr>
        <w:t xml:space="preserve"> de referencia, incluyendo las siguientes adendas realizadas a los mismos: </w:t>
      </w:r>
    </w:p>
    <w:p w14:paraId="129147A2" w14:textId="77777777" w:rsidR="004E5260" w:rsidRPr="0023545D" w:rsidRDefault="004E5260" w:rsidP="004E5260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A75BD9C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1F7E682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 xml:space="preserve">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</w:t>
      </w:r>
      <w:r w:rsidR="00907B02">
        <w:rPr>
          <w:rFonts w:eastAsia="Calibri"/>
          <w:sz w:val="22"/>
          <w:szCs w:val="22"/>
        </w:rPr>
        <w:t>:</w:t>
      </w:r>
      <w:r w:rsidR="00907B02" w:rsidRPr="00907B02">
        <w:rPr>
          <w:rFonts w:ascii="Arial Narrow" w:hAnsi="Arial Narrow"/>
        </w:rPr>
        <w:t xml:space="preserve"> 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Llenar  </w:t>
      </w:r>
      <w:r w:rsidR="00E2487D">
        <w:rPr>
          <w:rFonts w:ascii="Arial Narrow" w:hAnsi="Arial Narrow"/>
          <w:color w:val="FF0000"/>
          <w:sz w:val="24"/>
          <w:szCs w:val="24"/>
          <w:u w:val="single"/>
        </w:rPr>
        <w:t>d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ebidamente este acápite </w:t>
      </w:r>
      <w:r w:rsidR="00907B02" w:rsidRPr="00907B02">
        <w:rPr>
          <w:rFonts w:ascii="Arial Narrow" w:hAnsi="Arial Narrow"/>
          <w:b/>
          <w:color w:val="FF0000"/>
          <w:sz w:val="24"/>
          <w:szCs w:val="24"/>
          <w:u w:val="single"/>
        </w:rPr>
        <w:t>b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 acorde a su oferta.</w:t>
      </w:r>
    </w:p>
    <w:p w14:paraId="5E52E516" w14:textId="77777777" w:rsidR="004E5260" w:rsidRPr="000351EB" w:rsidRDefault="004E5260" w:rsidP="004E5260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___________________________________________________________________________________</w:t>
      </w:r>
    </w:p>
    <w:p w14:paraId="2D2B715B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6A88D44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>de la</w:t>
      </w:r>
      <w:r>
        <w:rPr>
          <w:rFonts w:eastAsia="Calibri"/>
          <w:sz w:val="22"/>
          <w:szCs w:val="22"/>
        </w:rPr>
        <w:t xml:space="preserve"> Comparación de Precio. </w:t>
      </w:r>
      <w:r w:rsidRPr="0023545D">
        <w:rPr>
          <w:rFonts w:eastAsia="Calibri"/>
          <w:sz w:val="22"/>
          <w:szCs w:val="22"/>
        </w:rPr>
        <w:t>Esta oferta nos obliga y podrá ser aceptada en cualquier momento hasta antes del término de dicho período</w:t>
      </w:r>
      <w:r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14:paraId="3B406868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0F23D9E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</w:t>
      </w:r>
      <w:r w:rsidR="00EA33F2">
        <w:rPr>
          <w:rFonts w:eastAsia="Calibri"/>
          <w:sz w:val="22"/>
          <w:szCs w:val="22"/>
        </w:rPr>
        <w:t>Términos</w:t>
      </w:r>
      <w:r>
        <w:rPr>
          <w:rFonts w:eastAsia="Calibri"/>
          <w:sz w:val="22"/>
          <w:szCs w:val="22"/>
        </w:rPr>
        <w:t xml:space="preserve"> de </w:t>
      </w:r>
      <w:r w:rsidR="00EA33F2">
        <w:rPr>
          <w:rFonts w:eastAsia="Calibri"/>
          <w:sz w:val="22"/>
          <w:szCs w:val="22"/>
        </w:rPr>
        <w:t xml:space="preserve">Referencia </w:t>
      </w:r>
      <w:r w:rsidRPr="0023545D">
        <w:rPr>
          <w:rFonts w:eastAsia="Calibri"/>
          <w:sz w:val="22"/>
          <w:szCs w:val="22"/>
        </w:rPr>
        <w:t>de la</w:t>
      </w:r>
      <w:r w:rsidR="00EA33F2">
        <w:rPr>
          <w:rFonts w:eastAsia="Calibri"/>
          <w:sz w:val="22"/>
          <w:szCs w:val="22"/>
        </w:rPr>
        <w:t xml:space="preserve"> Comparación de Precio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58329616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7B4B2F8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Para esta </w:t>
      </w:r>
      <w:r w:rsidR="00EA33F2">
        <w:rPr>
          <w:rFonts w:eastAsia="Calibri"/>
          <w:color w:val="000000"/>
          <w:sz w:val="22"/>
          <w:szCs w:val="22"/>
        </w:rPr>
        <w:t xml:space="preserve">Comparación </w:t>
      </w:r>
      <w:r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</w:t>
      </w:r>
      <w:r w:rsidR="00EA33F2">
        <w:rPr>
          <w:rFonts w:eastAsia="Calibri"/>
          <w:color w:val="000000"/>
          <w:sz w:val="22"/>
          <w:szCs w:val="22"/>
        </w:rPr>
        <w:t xml:space="preserve">Términos de referencias </w:t>
      </w:r>
      <w:r w:rsidRPr="0023545D">
        <w:rPr>
          <w:rFonts w:eastAsia="Calibri"/>
          <w:color w:val="000000"/>
          <w:sz w:val="22"/>
          <w:szCs w:val="22"/>
        </w:rPr>
        <w:t xml:space="preserve">de la </w:t>
      </w:r>
      <w:r w:rsidR="00EA33F2">
        <w:rPr>
          <w:rFonts w:eastAsia="Calibri"/>
          <w:color w:val="000000"/>
          <w:sz w:val="22"/>
          <w:szCs w:val="22"/>
        </w:rPr>
        <w:t>Comparación</w:t>
      </w:r>
      <w:r w:rsidRPr="0023545D">
        <w:rPr>
          <w:rFonts w:eastAsia="Calibri"/>
          <w:color w:val="000000"/>
          <w:sz w:val="22"/>
          <w:szCs w:val="22"/>
        </w:rPr>
        <w:t xml:space="preserve">. </w:t>
      </w:r>
    </w:p>
    <w:p w14:paraId="5A4299ED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817FE07" w14:textId="77777777" w:rsidR="004E5260" w:rsidRPr="00E05CE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B791FB8" w14:textId="77777777" w:rsidR="004E5260" w:rsidRDefault="004E5260" w:rsidP="004E5260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0C2B321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5ED84C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99CB73F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C2ECB59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A3BD88B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4EF23B6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la Oferta evaluada como la más baja ni ninguna otra de las Ofertas que reciba. </w:t>
      </w:r>
    </w:p>
    <w:p w14:paraId="1539E772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970AA4C" w14:textId="77777777" w:rsidR="004E5260" w:rsidRPr="0023545D" w:rsidRDefault="004E5260" w:rsidP="004E5260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242140E" w14:textId="77777777" w:rsidR="004E5260" w:rsidRPr="0023545D" w:rsidRDefault="004E5260" w:rsidP="004E5260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14:paraId="5C082CE2" w14:textId="77777777" w:rsidR="004E5260" w:rsidRPr="0023545D" w:rsidRDefault="004E5260" w:rsidP="004E5260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14:paraId="40AEC519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CC389C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34A47B0F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511C5BE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5DBD4F4" w14:textId="77777777" w:rsidR="004E526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D8560B1" w14:textId="77777777" w:rsidR="004E5260" w:rsidRPr="00E05CE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0DB4E2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4851FE91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C9FD6B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AFC323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81F7A17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1A9BA5FD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03BA86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BB7B0C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104F7AB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369E11E5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9214F90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3DF636A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299BA1BA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5298161D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2F95438F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C4D8371" w14:textId="77777777" w:rsidR="004E5260" w:rsidRDefault="00495199" w:rsidP="00495199">
      <w:pPr>
        <w:tabs>
          <w:tab w:val="left" w:pos="1275"/>
        </w:tabs>
        <w:spacing w:after="0"/>
        <w:jc w:val="both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ab/>
      </w:r>
    </w:p>
    <w:p w14:paraId="14B84C43" w14:textId="77777777" w:rsidR="004E5260" w:rsidRPr="0023545D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7D526161" w14:textId="77777777" w:rsidR="00324AD2" w:rsidRDefault="00324AD2"/>
    <w:sectPr w:rsidR="00324AD2" w:rsidSect="00324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76328" w14:textId="77777777" w:rsidR="00324AD2" w:rsidRDefault="00324AD2" w:rsidP="005C75A7">
      <w:pPr>
        <w:spacing w:after="0" w:line="240" w:lineRule="auto"/>
      </w:pPr>
      <w:r>
        <w:separator/>
      </w:r>
    </w:p>
  </w:endnote>
  <w:endnote w:type="continuationSeparator" w:id="0">
    <w:p w14:paraId="41DFA6A2" w14:textId="77777777" w:rsidR="00324AD2" w:rsidRDefault="00324AD2" w:rsidP="005C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79" w14:textId="77777777" w:rsidR="00FC0963" w:rsidRDefault="00FC09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4095" w14:textId="77777777" w:rsidR="00324AD2" w:rsidRDefault="00324AD2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5F954C" wp14:editId="31EF3DEE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CBE0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1C42270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69E61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5AE1F62" w14:textId="77777777" w:rsidR="00324AD2" w:rsidRDefault="00324A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0" type="#_x0000_t202" style="position:absolute;margin-left:354.3pt;margin-top:-20.5pt;width:115.5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" filled="f" stroked="f">
              <v:textbox inset="0,0,0,0">
                <w:txbxContent>
                  <w:p w14:paraId="576CBE0F" w14:textId="77777777" w:rsidR="00324AD2" w:rsidRPr="006F28AA" w:rsidRDefault="00324AD2" w:rsidP="00324AD2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1C42270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69E61F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5AE1F62" w14:textId="77777777" w:rsidR="00324AD2" w:rsidRDefault="00324AD2"/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7AB94" wp14:editId="06EE179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6DE9" w14:textId="77777777" w:rsidR="00324AD2" w:rsidRPr="006F28AA" w:rsidRDefault="00324AD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7.75pt;margin-top:3.7pt;width:43.7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324AD2" w:rsidRPr="006F28AA" w:rsidRDefault="00324AD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1C87FCC" w14:textId="77777777" w:rsidR="00324AD2" w:rsidRDefault="00324AD2">
    <w:pPr>
      <w:pStyle w:val="Footer"/>
      <w:rPr>
        <w:rFonts w:ascii="Arial Narrow" w:hAnsi="Arial Narrow"/>
        <w:sz w:val="12"/>
      </w:rPr>
    </w:pPr>
  </w:p>
  <w:p w14:paraId="33DBB5FD" w14:textId="77777777" w:rsidR="00324AD2" w:rsidRDefault="00324AD2">
    <w:pPr>
      <w:pStyle w:val="Footer"/>
      <w:rPr>
        <w:rFonts w:ascii="Arial Narrow" w:hAnsi="Arial Narrow"/>
        <w:sz w:val="12"/>
      </w:rPr>
    </w:pPr>
  </w:p>
  <w:p w14:paraId="0EE16E93" w14:textId="77777777" w:rsidR="00324AD2" w:rsidRDefault="00324AD2">
    <w:pPr>
      <w:pStyle w:val="Footer"/>
      <w:rPr>
        <w:rFonts w:ascii="Arial Narrow" w:hAnsi="Arial Narrow"/>
        <w:sz w:val="12"/>
      </w:rPr>
    </w:pPr>
  </w:p>
  <w:p w14:paraId="795BB1B3" w14:textId="77777777" w:rsidR="00324AD2" w:rsidRDefault="00324AD2" w:rsidP="00324AD2">
    <w:pPr>
      <w:pStyle w:val="Footer"/>
      <w:rPr>
        <w:rFonts w:ascii="Arial Narrow" w:hAnsi="Arial Narrow"/>
        <w:sz w:val="12"/>
      </w:rPr>
    </w:pPr>
  </w:p>
  <w:p w14:paraId="4DBD17FD" w14:textId="77777777" w:rsidR="00324AD2" w:rsidRDefault="00324AD2" w:rsidP="00324AD2">
    <w:pPr>
      <w:pStyle w:val="Footer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3217C" w14:textId="77777777" w:rsidR="00FC0963" w:rsidRDefault="00FC09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E86B0" w14:textId="77777777" w:rsidR="00324AD2" w:rsidRDefault="00324AD2" w:rsidP="005C75A7">
      <w:pPr>
        <w:spacing w:after="0" w:line="240" w:lineRule="auto"/>
      </w:pPr>
      <w:r>
        <w:separator/>
      </w:r>
    </w:p>
  </w:footnote>
  <w:footnote w:type="continuationSeparator" w:id="0">
    <w:p w14:paraId="772AA0AA" w14:textId="77777777" w:rsidR="00324AD2" w:rsidRDefault="00324AD2" w:rsidP="005C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E2371" w14:textId="77777777" w:rsidR="00FC0963" w:rsidRDefault="00FC09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AB65" w14:textId="77777777" w:rsidR="00324AD2" w:rsidRDefault="00FC0963">
    <w:pPr>
      <w:pStyle w:val="Header"/>
    </w:pPr>
    <w:bookmarkStart w:id="0" w:name="_GoBack"/>
    <w:bookmarkEnd w:id="0"/>
    <w:r>
      <w:rPr>
        <w:noProof/>
        <w:lang w:val="en-US"/>
      </w:rPr>
      <w:drawing>
        <wp:inline distT="0" distB="0" distL="0" distR="0" wp14:anchorId="3ECB4DA4" wp14:editId="186E611A">
          <wp:extent cx="5731510" cy="1426797"/>
          <wp:effectExtent l="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26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4AD2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FD1B9" wp14:editId="716D97A5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86F33" w14:textId="77777777" w:rsidR="00324AD2" w:rsidRPr="0026335F" w:rsidRDefault="00324AD2" w:rsidP="00324AD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C096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0963">
                            <w:fldChar w:fldCharType="begin"/>
                          </w:r>
                          <w:r w:rsidR="00FC0963">
                            <w:instrText xml:space="preserve"> NUMPAGES   \* MERGEFORMAT </w:instrText>
                          </w:r>
                          <w:r w:rsidR="00FC0963">
                            <w:fldChar w:fldCharType="separate"/>
                          </w:r>
                          <w:r w:rsidR="00FC0963" w:rsidRPr="00FC096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="00FC096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389.65pt;margin-top:.25pt;width:96.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rvKrQ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" filled="f" stroked="f">
              <v:textbox>
                <w:txbxContent>
                  <w:p w14:paraId="5AA86F33" w14:textId="77777777" w:rsidR="00324AD2" w:rsidRPr="0026335F" w:rsidRDefault="00324AD2" w:rsidP="00324AD2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C096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0963">
                      <w:fldChar w:fldCharType="begin"/>
                    </w:r>
                    <w:r w:rsidR="00FC0963">
                      <w:instrText xml:space="preserve"> NUMPAGES   \* MERGEFORMAT </w:instrText>
                    </w:r>
                    <w:r w:rsidR="00FC0963">
                      <w:fldChar w:fldCharType="separate"/>
                    </w:r>
                    <w:r w:rsidR="00FC0963" w:rsidRPr="00FC0963">
                      <w:rPr>
                        <w:b/>
                        <w:noProof/>
                        <w:sz w:val="22"/>
                        <w:szCs w:val="22"/>
                      </w:rPr>
                      <w:t>3</w:t>
                    </w:r>
                    <w:r w:rsidR="00FC0963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4CA18" w14:textId="77777777" w:rsidR="00FC0963" w:rsidRDefault="00FC09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60"/>
    <w:rsid w:val="00050300"/>
    <w:rsid w:val="00060451"/>
    <w:rsid w:val="00095B54"/>
    <w:rsid w:val="000C410E"/>
    <w:rsid w:val="000D009C"/>
    <w:rsid w:val="000D707F"/>
    <w:rsid w:val="00116E28"/>
    <w:rsid w:val="00146A10"/>
    <w:rsid w:val="001643A9"/>
    <w:rsid w:val="00182A83"/>
    <w:rsid w:val="00183829"/>
    <w:rsid w:val="00193A53"/>
    <w:rsid w:val="00196582"/>
    <w:rsid w:val="001D416B"/>
    <w:rsid w:val="001D58EF"/>
    <w:rsid w:val="00227388"/>
    <w:rsid w:val="00233EF1"/>
    <w:rsid w:val="002C4C2F"/>
    <w:rsid w:val="002E3258"/>
    <w:rsid w:val="002F34A4"/>
    <w:rsid w:val="00324AD2"/>
    <w:rsid w:val="00380E6F"/>
    <w:rsid w:val="0039048A"/>
    <w:rsid w:val="003B7AE6"/>
    <w:rsid w:val="003F0451"/>
    <w:rsid w:val="00411F4E"/>
    <w:rsid w:val="004436CE"/>
    <w:rsid w:val="00477B37"/>
    <w:rsid w:val="004817AC"/>
    <w:rsid w:val="00495199"/>
    <w:rsid w:val="00496B0A"/>
    <w:rsid w:val="004B0886"/>
    <w:rsid w:val="004D4867"/>
    <w:rsid w:val="004E5260"/>
    <w:rsid w:val="004E652D"/>
    <w:rsid w:val="00524197"/>
    <w:rsid w:val="00532C3C"/>
    <w:rsid w:val="00552992"/>
    <w:rsid w:val="00554700"/>
    <w:rsid w:val="005609E2"/>
    <w:rsid w:val="005609F8"/>
    <w:rsid w:val="00561892"/>
    <w:rsid w:val="00575E8F"/>
    <w:rsid w:val="0058466D"/>
    <w:rsid w:val="00586102"/>
    <w:rsid w:val="005C75A7"/>
    <w:rsid w:val="005E44DF"/>
    <w:rsid w:val="006075D7"/>
    <w:rsid w:val="00653EFB"/>
    <w:rsid w:val="006A4EEB"/>
    <w:rsid w:val="006A5E66"/>
    <w:rsid w:val="00747D4D"/>
    <w:rsid w:val="007905B5"/>
    <w:rsid w:val="007B3BB6"/>
    <w:rsid w:val="007C7552"/>
    <w:rsid w:val="007F4DF5"/>
    <w:rsid w:val="00822B10"/>
    <w:rsid w:val="008675B3"/>
    <w:rsid w:val="008853CF"/>
    <w:rsid w:val="008925B0"/>
    <w:rsid w:val="008F69C6"/>
    <w:rsid w:val="00907B02"/>
    <w:rsid w:val="0091669C"/>
    <w:rsid w:val="00990703"/>
    <w:rsid w:val="009B62E2"/>
    <w:rsid w:val="009D3F64"/>
    <w:rsid w:val="00A31006"/>
    <w:rsid w:val="00B13A9C"/>
    <w:rsid w:val="00BA33A5"/>
    <w:rsid w:val="00BE7606"/>
    <w:rsid w:val="00BF575A"/>
    <w:rsid w:val="00C170EA"/>
    <w:rsid w:val="00D053A4"/>
    <w:rsid w:val="00D417C8"/>
    <w:rsid w:val="00DC7BA6"/>
    <w:rsid w:val="00DE3E1E"/>
    <w:rsid w:val="00DF5DB1"/>
    <w:rsid w:val="00E2487D"/>
    <w:rsid w:val="00E25B1A"/>
    <w:rsid w:val="00E47927"/>
    <w:rsid w:val="00E574D6"/>
    <w:rsid w:val="00EA33F2"/>
    <w:rsid w:val="00ED710A"/>
    <w:rsid w:val="00F516DD"/>
    <w:rsid w:val="00FA6E5A"/>
    <w:rsid w:val="00FC0963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62D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428</Words>
  <Characters>2441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sdeaza</dc:creator>
  <cp:keywords/>
  <dc:description/>
  <cp:lastModifiedBy>Demo</cp:lastModifiedBy>
  <cp:revision>3</cp:revision>
  <dcterms:created xsi:type="dcterms:W3CDTF">2017-11-07T12:37:00Z</dcterms:created>
  <dcterms:modified xsi:type="dcterms:W3CDTF">2017-11-07T12:42:00Z</dcterms:modified>
</cp:coreProperties>
</file>